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E69" w:rsidRDefault="00C92E69" w:rsidP="00C92E69">
      <w:pPr>
        <w:rPr>
          <w:rFonts w:cs="Times New Roman"/>
        </w:rPr>
      </w:pPr>
      <w:r w:rsidRPr="00BD55C6">
        <w:rPr>
          <w:rFonts w:cs="Times New Roman"/>
        </w:rPr>
        <w:t xml:space="preserve">Приложение №3 к закупочной </w:t>
      </w:r>
      <w:proofErr w:type="spellStart"/>
      <w:r w:rsidRPr="00BD55C6">
        <w:rPr>
          <w:rFonts w:cs="Times New Roman"/>
        </w:rPr>
        <w:t>документации_Техническое</w:t>
      </w:r>
      <w:proofErr w:type="spellEnd"/>
      <w:r w:rsidRPr="00BD55C6">
        <w:rPr>
          <w:rFonts w:cs="Times New Roman"/>
        </w:rPr>
        <w:t xml:space="preserve"> задание</w:t>
      </w:r>
    </w:p>
    <w:p w:rsidR="00C92E69" w:rsidRDefault="00C92E69" w:rsidP="00C92E69">
      <w:pPr>
        <w:jc w:val="center"/>
        <w:rPr>
          <w:rFonts w:cs="Times New Roman"/>
          <w:b/>
        </w:rPr>
      </w:pPr>
    </w:p>
    <w:p w:rsidR="00C92E69" w:rsidRPr="00C92E69" w:rsidRDefault="00C92E69" w:rsidP="00C92E69">
      <w:pPr>
        <w:jc w:val="center"/>
        <w:rPr>
          <w:rFonts w:cs="Times New Roman"/>
          <w:b/>
        </w:rPr>
      </w:pPr>
      <w:r w:rsidRPr="00C92E69">
        <w:rPr>
          <w:rFonts w:cs="Times New Roman"/>
          <w:b/>
        </w:rPr>
        <w:t>Техническое задание</w:t>
      </w:r>
    </w:p>
    <w:p w:rsidR="00C92E69" w:rsidRPr="00C92E69" w:rsidRDefault="00C92E69" w:rsidP="00C92E6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92E69">
        <w:rPr>
          <w:sz w:val="24"/>
        </w:rPr>
        <w:t>1.</w:t>
      </w:r>
      <w:r w:rsidRPr="00C92E69">
        <w:rPr>
          <w:sz w:val="24"/>
        </w:rPr>
        <w:tab/>
        <w:t xml:space="preserve">Наименование МТР, работ, услуг: </w:t>
      </w:r>
    </w:p>
    <w:p w:rsidR="00C92E69" w:rsidRPr="00C92E69" w:rsidRDefault="00C92E69" w:rsidP="00C92E69">
      <w:pPr>
        <w:widowControl/>
        <w:suppressAutoHyphens w:val="0"/>
        <w:autoSpaceDN/>
        <w:jc w:val="left"/>
        <w:textAlignment w:val="auto"/>
      </w:pPr>
      <w:r w:rsidRPr="00C92E69">
        <w:rPr>
          <w:rFonts w:cs="Times New Roman"/>
        </w:rPr>
        <w:t>На поставку материалов для прокладки клиентских линий связи</w:t>
      </w:r>
      <w:r w:rsidRPr="00C92E69">
        <w:t xml:space="preserve"> и ОПС.</w:t>
      </w:r>
    </w:p>
    <w:p w:rsidR="00C92E69" w:rsidRPr="00C92E69" w:rsidRDefault="00C92E69" w:rsidP="00C92E6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92E69">
        <w:rPr>
          <w:sz w:val="24"/>
        </w:rPr>
        <w:t>2. Задача (цель, проект), для реализации которой приобретаются данные МТР, работы, услуги: Ремонт локальной сети и ОПС АО «ЗПП».</w:t>
      </w:r>
    </w:p>
    <w:p w:rsidR="00C92E69" w:rsidRPr="00C92E69" w:rsidRDefault="00C92E69" w:rsidP="00C92E6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92E69">
        <w:rPr>
          <w:sz w:val="24"/>
        </w:rPr>
        <w:t>3. Функции, которые будут выполнять приобретаемые МТР, работы, услуги в рамках реализации задачи или проекта: Обеспечение доступа к местной локальной сети и ОПС АО «ЗПП».</w:t>
      </w:r>
    </w:p>
    <w:p w:rsidR="00C92E69" w:rsidRPr="00C92E69" w:rsidRDefault="00C92E69" w:rsidP="00C92E6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92E69">
        <w:rPr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</w:t>
      </w:r>
      <w:r>
        <w:rPr>
          <w:sz w:val="24"/>
        </w:rPr>
        <w:t>работ / оказании услуг, и т.п.):</w:t>
      </w:r>
    </w:p>
    <w:tbl>
      <w:tblPr>
        <w:tblW w:w="9949" w:type="dxa"/>
        <w:jc w:val="center"/>
        <w:tblLayout w:type="fixed"/>
        <w:tblLook w:val="04A0" w:firstRow="1" w:lastRow="0" w:firstColumn="1" w:lastColumn="0" w:noHBand="0" w:noVBand="1"/>
      </w:tblPr>
      <w:tblGrid>
        <w:gridCol w:w="393"/>
        <w:gridCol w:w="2037"/>
        <w:gridCol w:w="4936"/>
        <w:gridCol w:w="1134"/>
        <w:gridCol w:w="1449"/>
      </w:tblGrid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Количество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Труба гофрированная ПВХ с протяжкой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Цвет: Серый </w:t>
            </w:r>
            <w:r w:rsidRPr="00BD6AE6">
              <w:rPr>
                <w:color w:val="000000"/>
                <w:sz w:val="20"/>
                <w:szCs w:val="20"/>
              </w:rPr>
              <w:br/>
              <w:t xml:space="preserve">Материал изделия: ПВХ </w:t>
            </w:r>
            <w:r w:rsidRPr="00BD6AE6">
              <w:rPr>
                <w:color w:val="000000"/>
                <w:sz w:val="20"/>
                <w:szCs w:val="20"/>
              </w:rPr>
              <w:br/>
              <w:t xml:space="preserve">Наличие протяжки: Да </w:t>
            </w:r>
            <w:r w:rsidRPr="00BD6AE6">
              <w:rPr>
                <w:color w:val="000000"/>
                <w:sz w:val="20"/>
                <w:szCs w:val="20"/>
              </w:rPr>
              <w:br/>
              <w:t xml:space="preserve">Диаметр внешний, мм: 20 </w:t>
            </w:r>
            <w:r w:rsidRPr="00BD6AE6">
              <w:rPr>
                <w:color w:val="000000"/>
                <w:sz w:val="20"/>
                <w:szCs w:val="20"/>
              </w:rPr>
              <w:br/>
              <w:t>Длина, м: 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2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Труба гофрированная ПВХ с протяжкой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Цвет: Серый </w:t>
            </w:r>
            <w:r w:rsidRPr="00BD6AE6">
              <w:rPr>
                <w:color w:val="000000"/>
                <w:sz w:val="20"/>
                <w:szCs w:val="20"/>
              </w:rPr>
              <w:br/>
              <w:t xml:space="preserve">Материал изделия: ПВХ </w:t>
            </w:r>
            <w:r w:rsidRPr="00BD6AE6">
              <w:rPr>
                <w:color w:val="000000"/>
                <w:sz w:val="20"/>
                <w:szCs w:val="20"/>
              </w:rPr>
              <w:br/>
              <w:t xml:space="preserve">Наличие протяжки: Да </w:t>
            </w:r>
            <w:r w:rsidRPr="00BD6AE6">
              <w:rPr>
                <w:color w:val="000000"/>
                <w:sz w:val="20"/>
                <w:szCs w:val="20"/>
              </w:rPr>
              <w:br/>
              <w:t xml:space="preserve">Диаметр внешний, мм: 16 </w:t>
            </w:r>
            <w:r w:rsidRPr="00BD6AE6">
              <w:rPr>
                <w:color w:val="000000"/>
                <w:sz w:val="20"/>
                <w:szCs w:val="20"/>
              </w:rPr>
              <w:br/>
              <w:t>Длина, м: 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15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3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Труба гофрированная ПВХ с протяжкой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Цвет: Серый </w:t>
            </w:r>
            <w:r w:rsidRPr="00BD6AE6">
              <w:rPr>
                <w:color w:val="000000"/>
                <w:sz w:val="20"/>
                <w:szCs w:val="20"/>
              </w:rPr>
              <w:br/>
              <w:t xml:space="preserve">Материал изделия: ПВХ </w:t>
            </w:r>
            <w:r w:rsidRPr="00BD6AE6">
              <w:rPr>
                <w:color w:val="000000"/>
                <w:sz w:val="20"/>
                <w:szCs w:val="20"/>
              </w:rPr>
              <w:br/>
              <w:t xml:space="preserve">Наличие протяжки: Да </w:t>
            </w:r>
            <w:r w:rsidRPr="00BD6AE6">
              <w:rPr>
                <w:color w:val="000000"/>
                <w:sz w:val="20"/>
                <w:szCs w:val="20"/>
              </w:rPr>
              <w:br/>
              <w:t xml:space="preserve">Диаметр внешний, мм: 25 </w:t>
            </w:r>
            <w:r w:rsidRPr="00BD6AE6">
              <w:rPr>
                <w:color w:val="000000"/>
                <w:sz w:val="20"/>
                <w:szCs w:val="20"/>
              </w:rPr>
              <w:br/>
              <w:t>Длина, м: не менее 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5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Крепеж-клипса 20мм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Материал изделия: Пластик </w:t>
            </w:r>
            <w:r w:rsidRPr="00BD6AE6">
              <w:rPr>
                <w:color w:val="000000"/>
                <w:sz w:val="20"/>
                <w:szCs w:val="20"/>
              </w:rPr>
              <w:br/>
              <w:t xml:space="preserve">Цвет: Серый </w:t>
            </w:r>
            <w:r w:rsidRPr="00BD6AE6">
              <w:rPr>
                <w:color w:val="000000"/>
                <w:sz w:val="20"/>
                <w:szCs w:val="20"/>
              </w:rPr>
              <w:br/>
              <w:t xml:space="preserve">Диаметр, мм: 20 </w:t>
            </w:r>
          </w:p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Упаковка-100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20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5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Крепеж-клипса 16 мм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Материал изделия: Пластик </w:t>
            </w:r>
            <w:r w:rsidRPr="00BD6AE6">
              <w:rPr>
                <w:color w:val="000000"/>
                <w:sz w:val="20"/>
                <w:szCs w:val="20"/>
              </w:rPr>
              <w:br/>
              <w:t xml:space="preserve">Цвет: Серый </w:t>
            </w:r>
            <w:r w:rsidRPr="00BD6AE6">
              <w:rPr>
                <w:color w:val="000000"/>
                <w:sz w:val="20"/>
                <w:szCs w:val="20"/>
              </w:rPr>
              <w:br/>
              <w:t xml:space="preserve">Диаметр, мм: 16 </w:t>
            </w:r>
          </w:p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Упаковка-100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30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6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Крепеж-клипса 25 мм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Материал изделия: Пластик </w:t>
            </w:r>
            <w:r w:rsidRPr="00BD6AE6">
              <w:rPr>
                <w:color w:val="000000"/>
                <w:sz w:val="20"/>
                <w:szCs w:val="20"/>
              </w:rPr>
              <w:br/>
              <w:t xml:space="preserve">Цвет: Серый </w:t>
            </w:r>
            <w:r w:rsidRPr="00BD6AE6">
              <w:rPr>
                <w:color w:val="000000"/>
                <w:sz w:val="20"/>
                <w:szCs w:val="20"/>
              </w:rPr>
              <w:br/>
              <w:t xml:space="preserve">Диаметр, мм: 25 </w:t>
            </w:r>
          </w:p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Упаковка-100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7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Кабель </w:t>
            </w:r>
            <w:r w:rsidRPr="00BD6AE6">
              <w:rPr>
                <w:sz w:val="20"/>
                <w:szCs w:val="20"/>
                <w:lang w:val="en-US"/>
              </w:rPr>
              <w:t>FTP 4х2х0,52</w:t>
            </w:r>
            <w:r w:rsidRPr="00BD6AE6">
              <w:rPr>
                <w:color w:val="000000"/>
                <w:sz w:val="20"/>
                <w:szCs w:val="20"/>
              </w:rPr>
              <w:t xml:space="preserve"> </w:t>
            </w:r>
            <w:r w:rsidRPr="00BD6AE6">
              <w:rPr>
                <w:color w:val="000000"/>
                <w:sz w:val="20"/>
                <w:szCs w:val="20"/>
                <w:lang w:val="en-US"/>
              </w:rPr>
              <w:t>cat5e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Материал жилы - Медь </w:t>
            </w:r>
            <w:proofErr w:type="spellStart"/>
            <w:r w:rsidRPr="00BD6AE6">
              <w:rPr>
                <w:sz w:val="20"/>
                <w:szCs w:val="20"/>
                <w:lang w:val="en-US"/>
              </w:rPr>
              <w:t>Standart</w:t>
            </w:r>
            <w:proofErr w:type="spellEnd"/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Материал изоляции - ПЭ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Материал оболочки - ПВХ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Количество жил - 8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Количество пар - 4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Экранированный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Свойства - категория 5е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Диаметр жилы - 0,52мм</w:t>
            </w:r>
            <w:r w:rsidRPr="00BD6AE6">
              <w:rPr>
                <w:sz w:val="20"/>
                <w:szCs w:val="20"/>
                <w:vertAlign w:val="superscript"/>
              </w:rPr>
              <w:t xml:space="preserve"> </w:t>
            </w:r>
            <w:r w:rsidRPr="00BD6AE6">
              <w:rPr>
                <w:sz w:val="20"/>
                <w:szCs w:val="20"/>
              </w:rPr>
              <w:t>(24</w:t>
            </w:r>
            <w:r w:rsidRPr="00BD6AE6">
              <w:rPr>
                <w:sz w:val="20"/>
                <w:szCs w:val="20"/>
                <w:lang w:val="en-US"/>
              </w:rPr>
              <w:t>AWG</w:t>
            </w:r>
            <w:r w:rsidRPr="00BD6AE6">
              <w:rPr>
                <w:sz w:val="20"/>
                <w:szCs w:val="20"/>
              </w:rPr>
              <w:t>)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Сопротивление изоляции (Мом\км) - 5000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Электрическая ёмкость пары (пФ/м) - 56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Емкостная асимметрия пары относительно земли на 1 км (пФ)1600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Волновое сопротивление (Ом) -100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Длина в бухте - 305 м</w:t>
            </w:r>
          </w:p>
          <w:p w:rsidR="00BD6AE6" w:rsidRPr="00BD6AE6" w:rsidRDefault="00BD6AE6" w:rsidP="00BD6AE6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5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8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Кабель </w:t>
            </w:r>
            <w:r w:rsidRPr="00BD6AE6">
              <w:rPr>
                <w:color w:val="000000"/>
                <w:sz w:val="20"/>
                <w:szCs w:val="20"/>
                <w:lang w:val="en-US"/>
              </w:rPr>
              <w:t>UTP 4</w:t>
            </w:r>
            <w:r w:rsidRPr="00BD6AE6">
              <w:rPr>
                <w:color w:val="000000"/>
                <w:sz w:val="20"/>
                <w:szCs w:val="20"/>
              </w:rPr>
              <w:t xml:space="preserve">х2х0,52 </w:t>
            </w:r>
            <w:r w:rsidRPr="00BD6AE6">
              <w:rPr>
                <w:color w:val="000000"/>
                <w:sz w:val="20"/>
                <w:szCs w:val="20"/>
                <w:lang w:val="en-US"/>
              </w:rPr>
              <w:t>cat5e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Материал жилы - Медь </w:t>
            </w:r>
            <w:proofErr w:type="spellStart"/>
            <w:r w:rsidRPr="00BD6AE6">
              <w:rPr>
                <w:sz w:val="20"/>
                <w:szCs w:val="20"/>
                <w:lang w:val="en-US"/>
              </w:rPr>
              <w:t>Standart</w:t>
            </w:r>
            <w:proofErr w:type="spellEnd"/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Материал оболочки - ПВХ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Количество жил - 8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Количество пар - 4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Свойства - категория 5е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lastRenderedPageBreak/>
              <w:t>Диаметр жилы - 0,52мм (24</w:t>
            </w:r>
            <w:r w:rsidRPr="00BD6AE6">
              <w:rPr>
                <w:sz w:val="20"/>
                <w:szCs w:val="20"/>
                <w:lang w:val="en-US"/>
              </w:rPr>
              <w:t>AWG</w:t>
            </w:r>
            <w:r w:rsidRPr="00BD6AE6">
              <w:rPr>
                <w:sz w:val="20"/>
                <w:szCs w:val="20"/>
              </w:rPr>
              <w:t>)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Сопротивление изоляции (Мом\км)5000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Электрическая ёмкость пары (пФ/м)56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Емкостная асимметрия пары относительно земли на 1 км (пФ)1600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Волновое сопротивление (Ом)100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Длина в бухте - 305 м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D6AE6" w:rsidRPr="00BD6AE6" w:rsidRDefault="00BD6AE6" w:rsidP="00BD6AE6">
            <w:pPr>
              <w:tabs>
                <w:tab w:val="left" w:pos="247"/>
              </w:tabs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5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  <w:lang w:val="en-US"/>
              </w:rPr>
            </w:pPr>
            <w:r w:rsidRPr="00BD6AE6">
              <w:rPr>
                <w:sz w:val="20"/>
                <w:szCs w:val="20"/>
                <w:lang w:val="en-US"/>
              </w:rPr>
              <w:lastRenderedPageBreak/>
              <w:t>9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Кабель </w:t>
            </w:r>
            <w:proofErr w:type="spellStart"/>
            <w:r w:rsidRPr="00BD6AE6">
              <w:rPr>
                <w:color w:val="000000"/>
                <w:sz w:val="20"/>
                <w:szCs w:val="20"/>
              </w:rPr>
              <w:t>КПСнг</w:t>
            </w:r>
            <w:proofErr w:type="spellEnd"/>
            <w:r w:rsidRPr="00BD6AE6">
              <w:rPr>
                <w:color w:val="000000"/>
                <w:sz w:val="20"/>
                <w:szCs w:val="20"/>
              </w:rPr>
              <w:t xml:space="preserve"> </w:t>
            </w:r>
            <w:r w:rsidRPr="00BD6AE6">
              <w:rPr>
                <w:color w:val="000000"/>
                <w:sz w:val="20"/>
                <w:szCs w:val="20"/>
                <w:lang w:val="en-US"/>
              </w:rPr>
              <w:t>FRHF 1x2x0,5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Тип изделия: Кабель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Марка: </w:t>
            </w:r>
            <w:proofErr w:type="spellStart"/>
            <w:r w:rsidRPr="00BD6AE6">
              <w:rPr>
                <w:sz w:val="20"/>
                <w:szCs w:val="20"/>
              </w:rPr>
              <w:t>КПСнг</w:t>
            </w:r>
            <w:proofErr w:type="spellEnd"/>
            <w:r w:rsidRPr="00BD6AE6">
              <w:rPr>
                <w:sz w:val="20"/>
                <w:szCs w:val="20"/>
              </w:rPr>
              <w:t>(A) - FRHF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Площадь поперечного сечения жилы, мм</w:t>
            </w:r>
            <w:r w:rsidRPr="00BD6AE6">
              <w:rPr>
                <w:sz w:val="20"/>
                <w:szCs w:val="20"/>
                <w:vertAlign w:val="superscript"/>
              </w:rPr>
              <w:t>2</w:t>
            </w:r>
            <w:r w:rsidRPr="00BD6AE6">
              <w:rPr>
                <w:sz w:val="20"/>
                <w:szCs w:val="20"/>
              </w:rPr>
              <w:t xml:space="preserve">: 0,5 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Количество жил: 2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Материал жилы: Медь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Наличие экрана: Нет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Материал оболочки: Полимерная композиция пониженной горючести без галогенов огнестойкая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Материал изоляции: Резина кремнийорганическая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Длина в бухте - 200 м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Аккумулятор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Номинальное напряжение, В - 12В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Номинальная ёмкость, </w:t>
            </w:r>
            <w:proofErr w:type="spellStart"/>
            <w:r w:rsidRPr="00BD6AE6">
              <w:rPr>
                <w:sz w:val="20"/>
                <w:szCs w:val="20"/>
              </w:rPr>
              <w:t>Ач</w:t>
            </w:r>
            <w:proofErr w:type="spellEnd"/>
            <w:r w:rsidRPr="00BD6AE6">
              <w:rPr>
                <w:sz w:val="20"/>
                <w:szCs w:val="20"/>
              </w:rPr>
              <w:t xml:space="preserve"> - 4,5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Размеры Ш х Г х В мм - 90 х 70 х 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30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11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Аккумулятор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Номинальное напряжение, В - 12В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Номинальная ёмкость, </w:t>
            </w:r>
            <w:proofErr w:type="spellStart"/>
            <w:r w:rsidRPr="00BD6AE6">
              <w:rPr>
                <w:sz w:val="20"/>
                <w:szCs w:val="20"/>
              </w:rPr>
              <w:t>Ач</w:t>
            </w:r>
            <w:proofErr w:type="spellEnd"/>
            <w:r w:rsidRPr="00BD6AE6">
              <w:rPr>
                <w:sz w:val="20"/>
                <w:szCs w:val="20"/>
              </w:rPr>
              <w:t xml:space="preserve"> - 7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Размеры Ш х Г х В мм - 150 х 65 х 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12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Аккумулятор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Номинальное напряжение, В - 12В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Номинальная ёмкость, </w:t>
            </w:r>
            <w:proofErr w:type="spellStart"/>
            <w:r w:rsidRPr="00BD6AE6">
              <w:rPr>
                <w:sz w:val="20"/>
                <w:szCs w:val="20"/>
              </w:rPr>
              <w:t>Ач</w:t>
            </w:r>
            <w:proofErr w:type="spellEnd"/>
            <w:r w:rsidRPr="00BD6AE6">
              <w:rPr>
                <w:sz w:val="20"/>
                <w:szCs w:val="20"/>
              </w:rPr>
              <w:t xml:space="preserve"> - 17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Размеры Ш х Г х В мм - 180 х 70 х 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13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Соединитель проходной телекоммуникационный</w:t>
            </w:r>
          </w:p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proofErr w:type="gramStart"/>
            <w:r w:rsidRPr="00BD6AE6">
              <w:rPr>
                <w:color w:val="000000"/>
                <w:sz w:val="20"/>
                <w:szCs w:val="20"/>
              </w:rPr>
              <w:t>на</w:t>
            </w:r>
            <w:proofErr w:type="gramEnd"/>
            <w:r w:rsidRPr="00BD6AE6">
              <w:rPr>
                <w:color w:val="000000"/>
                <w:sz w:val="20"/>
                <w:szCs w:val="20"/>
              </w:rPr>
              <w:t xml:space="preserve"> два порта 8Р8С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Количество разъёмов – 2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Категория -5е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Материал - 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20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14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Телефонный разъём на кабель </w:t>
            </w:r>
            <w:r w:rsidRPr="00BD6AE6">
              <w:rPr>
                <w:color w:val="000000"/>
                <w:sz w:val="20"/>
                <w:szCs w:val="20"/>
                <w:lang w:val="en-US"/>
              </w:rPr>
              <w:t>PLUG</w:t>
            </w:r>
            <w:r w:rsidRPr="00BD6AE6">
              <w:rPr>
                <w:color w:val="000000"/>
                <w:sz w:val="20"/>
                <w:szCs w:val="20"/>
              </w:rPr>
              <w:t>-6Р4С-Р-С3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Количество мест – 6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Количество контактов – 4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Тип ножа - для многопроволочной жилы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Категория – 3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Способ монтажа - обжим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15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Телефонный разъём на кабель </w:t>
            </w:r>
            <w:r w:rsidRPr="00BD6AE6">
              <w:rPr>
                <w:color w:val="000000"/>
                <w:sz w:val="20"/>
                <w:szCs w:val="20"/>
                <w:lang w:val="en-US"/>
              </w:rPr>
              <w:t>PLUG</w:t>
            </w:r>
            <w:r w:rsidRPr="00BD6AE6">
              <w:rPr>
                <w:color w:val="000000"/>
                <w:sz w:val="20"/>
                <w:szCs w:val="20"/>
              </w:rPr>
              <w:t>-4</w:t>
            </w:r>
            <w:r w:rsidRPr="00BD6AE6">
              <w:rPr>
                <w:color w:val="000000"/>
                <w:sz w:val="20"/>
                <w:szCs w:val="20"/>
                <w:lang w:val="en-US"/>
              </w:rPr>
              <w:t>P</w:t>
            </w:r>
            <w:r w:rsidRPr="00BD6AE6">
              <w:rPr>
                <w:color w:val="000000"/>
                <w:sz w:val="20"/>
                <w:szCs w:val="20"/>
              </w:rPr>
              <w:t>4</w:t>
            </w:r>
            <w:r w:rsidRPr="00BD6AE6">
              <w:rPr>
                <w:color w:val="000000"/>
                <w:sz w:val="20"/>
                <w:szCs w:val="20"/>
                <w:lang w:val="en-US"/>
              </w:rPr>
              <w:t>C</w:t>
            </w:r>
            <w:r w:rsidRPr="00BD6AE6">
              <w:rPr>
                <w:color w:val="000000"/>
                <w:sz w:val="20"/>
                <w:szCs w:val="20"/>
              </w:rPr>
              <w:t>-</w:t>
            </w:r>
            <w:r w:rsidRPr="00BD6AE6">
              <w:rPr>
                <w:color w:val="000000"/>
                <w:sz w:val="20"/>
                <w:szCs w:val="20"/>
                <w:lang w:val="en-US"/>
              </w:rPr>
              <w:t>P</w:t>
            </w:r>
            <w:r w:rsidRPr="00BD6AE6">
              <w:rPr>
                <w:color w:val="000000"/>
                <w:sz w:val="20"/>
                <w:szCs w:val="20"/>
              </w:rPr>
              <w:t>-</w:t>
            </w:r>
            <w:r w:rsidRPr="00BD6AE6">
              <w:rPr>
                <w:color w:val="000000"/>
                <w:sz w:val="20"/>
                <w:szCs w:val="20"/>
                <w:lang w:val="en-US"/>
              </w:rPr>
              <w:t>C</w:t>
            </w:r>
            <w:r w:rsidRPr="00BD6AE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Количество мест – 4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Количество контактов – 4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Тип ножа - для многопроволочной жилы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Категория – 3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Способ монтажа - обжим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16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Штекер RCA на кабель под пайку металлический с пружиной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Тип – </w:t>
            </w:r>
            <w:r w:rsidRPr="00BD6AE6">
              <w:rPr>
                <w:sz w:val="20"/>
                <w:szCs w:val="20"/>
                <w:lang w:val="en-US"/>
              </w:rPr>
              <w:t>RCA</w:t>
            </w:r>
            <w:r w:rsidRPr="00BD6AE6">
              <w:rPr>
                <w:sz w:val="20"/>
                <w:szCs w:val="20"/>
              </w:rPr>
              <w:t xml:space="preserve"> (тюльпан)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Контакты - под пайку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Корпус – металлический с пружиной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17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Штекер 6.3мм TRS-стерео на кабель, под пайку, металлический корпус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Тип – </w:t>
            </w:r>
            <w:r w:rsidRPr="00BD6AE6">
              <w:rPr>
                <w:sz w:val="20"/>
                <w:szCs w:val="20"/>
                <w:lang w:val="en-US"/>
              </w:rPr>
              <w:t>TRS</w:t>
            </w:r>
            <w:r w:rsidRPr="00BD6AE6">
              <w:rPr>
                <w:sz w:val="20"/>
                <w:szCs w:val="20"/>
              </w:rPr>
              <w:t xml:space="preserve"> (стерео), балансный, 1/4" (6,3 мм)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Контакты – под пайку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Корпус - металлический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18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Штекер 6.3мм T</w:t>
            </w:r>
            <w:r w:rsidRPr="00BD6AE6">
              <w:rPr>
                <w:color w:val="000000"/>
                <w:sz w:val="20"/>
                <w:szCs w:val="20"/>
                <w:lang w:val="en-US"/>
              </w:rPr>
              <w:t>S</w:t>
            </w:r>
            <w:r w:rsidRPr="00BD6AE6">
              <w:rPr>
                <w:color w:val="000000"/>
                <w:sz w:val="20"/>
                <w:szCs w:val="20"/>
              </w:rPr>
              <w:t>-моно на кабель, под пайку, металлический корпус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Тип – </w:t>
            </w:r>
            <w:r w:rsidRPr="00BD6AE6">
              <w:rPr>
                <w:sz w:val="20"/>
                <w:szCs w:val="20"/>
                <w:lang w:val="en-US"/>
              </w:rPr>
              <w:t>TS</w:t>
            </w:r>
            <w:r w:rsidRPr="00BD6AE6">
              <w:rPr>
                <w:sz w:val="20"/>
                <w:szCs w:val="20"/>
              </w:rPr>
              <w:t xml:space="preserve"> (моно), небалансный, 1/4" (6,3 мм)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Контакты – под пайку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Корпус - металлический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19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Штекер XLR разъём на кабель под пайку металлическая цанга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Тип – </w:t>
            </w:r>
            <w:r w:rsidRPr="00BD6AE6">
              <w:rPr>
                <w:sz w:val="20"/>
                <w:szCs w:val="20"/>
                <w:lang w:val="en-US"/>
              </w:rPr>
              <w:t>XLR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Контакты – под пайку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Корпус - металлический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20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Контроллер доступа на два считывателя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-Количество внешних считывателей 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proofErr w:type="gramStart"/>
            <w:r w:rsidRPr="00BD6AE6">
              <w:rPr>
                <w:sz w:val="20"/>
                <w:szCs w:val="20"/>
              </w:rPr>
              <w:t>электронных</w:t>
            </w:r>
            <w:proofErr w:type="gramEnd"/>
            <w:r w:rsidRPr="00BD6AE6">
              <w:rPr>
                <w:sz w:val="20"/>
                <w:szCs w:val="20"/>
              </w:rPr>
              <w:t xml:space="preserve"> идентификаторов (ЭИ)</w:t>
            </w:r>
            <w:r w:rsidRPr="00BD6AE6">
              <w:rPr>
                <w:sz w:val="20"/>
                <w:szCs w:val="20"/>
              </w:rPr>
              <w:tab/>
              <w:t xml:space="preserve"> - 2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-Интерфейс подключаемых считывателей - </w:t>
            </w:r>
            <w:proofErr w:type="spellStart"/>
            <w:r w:rsidRPr="00BD6AE6">
              <w:rPr>
                <w:sz w:val="20"/>
                <w:szCs w:val="20"/>
              </w:rPr>
              <w:t>Touch</w:t>
            </w:r>
            <w:proofErr w:type="spellEnd"/>
            <w:r w:rsidRPr="00BD6AE6">
              <w:rPr>
                <w:sz w:val="20"/>
                <w:szCs w:val="20"/>
              </w:rPr>
              <w:t xml:space="preserve"> </w:t>
            </w:r>
            <w:proofErr w:type="spellStart"/>
            <w:r w:rsidRPr="00BD6AE6">
              <w:rPr>
                <w:sz w:val="20"/>
                <w:szCs w:val="20"/>
              </w:rPr>
              <w:t>Memory</w:t>
            </w:r>
            <w:proofErr w:type="spellEnd"/>
            <w:r w:rsidRPr="00BD6AE6">
              <w:rPr>
                <w:sz w:val="20"/>
                <w:szCs w:val="20"/>
              </w:rPr>
              <w:t xml:space="preserve">, </w:t>
            </w:r>
            <w:proofErr w:type="spellStart"/>
            <w:r w:rsidRPr="00BD6AE6">
              <w:rPr>
                <w:sz w:val="20"/>
                <w:szCs w:val="20"/>
              </w:rPr>
              <w:t>Wiegand</w:t>
            </w:r>
            <w:proofErr w:type="spellEnd"/>
            <w:r w:rsidRPr="00BD6AE6">
              <w:rPr>
                <w:sz w:val="20"/>
                <w:szCs w:val="20"/>
              </w:rPr>
              <w:t>, ABA TRACK II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-Управление светодиодами считывателя- двумя светодиодами (зеленым и красным).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lastRenderedPageBreak/>
              <w:t>-Управление звуковым сигнализатором считывателя</w:t>
            </w:r>
            <w:r w:rsidRPr="00BD6AE6">
              <w:rPr>
                <w:sz w:val="20"/>
                <w:szCs w:val="20"/>
              </w:rPr>
              <w:tab/>
              <w:t>есть.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-Питание прибора</w:t>
            </w:r>
            <w:r w:rsidRPr="00BD6AE6">
              <w:rPr>
                <w:sz w:val="20"/>
                <w:szCs w:val="20"/>
              </w:rPr>
              <w:tab/>
              <w:t>от внешнего источника постоянного тока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-Напряжение питания</w:t>
            </w:r>
            <w:r w:rsidRPr="00BD6AE6">
              <w:rPr>
                <w:sz w:val="20"/>
                <w:szCs w:val="20"/>
              </w:rPr>
              <w:tab/>
              <w:t>10,2 ÷ 15,0 В постоянного тока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lastRenderedPageBreak/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Устройство разблокировки двери с восстанавливаемой вставкой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Вставка – пластиковая, восстанавливаемая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Ключ для разблокировки – да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Тип монтажа - накладной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5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22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Преобразователь интерфейса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Напряжение источника питания, В – от10,5 до 26 В постоянного тока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Тип интерфейса </w:t>
            </w:r>
            <w:r w:rsidRPr="00BD6AE6">
              <w:rPr>
                <w:sz w:val="20"/>
                <w:szCs w:val="20"/>
                <w:lang w:val="en-US"/>
              </w:rPr>
              <w:t>RS</w:t>
            </w:r>
            <w:r w:rsidRPr="00BD6AE6">
              <w:rPr>
                <w:sz w:val="20"/>
                <w:szCs w:val="20"/>
              </w:rPr>
              <w:t xml:space="preserve"> – </w:t>
            </w:r>
            <w:r w:rsidRPr="00BD6AE6">
              <w:rPr>
                <w:sz w:val="20"/>
                <w:szCs w:val="20"/>
                <w:lang w:val="en-US"/>
              </w:rPr>
              <w:t>RS</w:t>
            </w:r>
            <w:r w:rsidRPr="00BD6AE6">
              <w:rPr>
                <w:sz w:val="20"/>
                <w:szCs w:val="20"/>
              </w:rPr>
              <w:t xml:space="preserve">-232, </w:t>
            </w:r>
            <w:r w:rsidRPr="00BD6AE6">
              <w:rPr>
                <w:sz w:val="20"/>
                <w:szCs w:val="20"/>
                <w:lang w:val="en-US"/>
              </w:rPr>
              <w:t>RS</w:t>
            </w:r>
            <w:r w:rsidRPr="00BD6AE6">
              <w:rPr>
                <w:sz w:val="20"/>
                <w:szCs w:val="20"/>
              </w:rPr>
              <w:t>-485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Скорость работы в сети </w:t>
            </w:r>
            <w:r w:rsidRPr="00BD6AE6">
              <w:rPr>
                <w:sz w:val="20"/>
                <w:szCs w:val="20"/>
                <w:lang w:val="en-US"/>
              </w:rPr>
              <w:t>Ethernet</w:t>
            </w:r>
            <w:r w:rsidRPr="00BD6AE6">
              <w:rPr>
                <w:sz w:val="20"/>
                <w:szCs w:val="20"/>
              </w:rPr>
              <w:t>, Мбит/с – 10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Поддерживаемые протоколы </w:t>
            </w:r>
            <w:r w:rsidRPr="00BD6AE6">
              <w:rPr>
                <w:sz w:val="20"/>
                <w:szCs w:val="20"/>
                <w:lang w:val="en-US"/>
              </w:rPr>
              <w:t>TCP</w:t>
            </w:r>
            <w:r w:rsidRPr="00BD6AE6">
              <w:rPr>
                <w:sz w:val="20"/>
                <w:szCs w:val="20"/>
              </w:rPr>
              <w:t>/</w:t>
            </w:r>
            <w:r w:rsidRPr="00BD6AE6">
              <w:rPr>
                <w:sz w:val="20"/>
                <w:szCs w:val="20"/>
                <w:lang w:val="en-US"/>
              </w:rPr>
              <w:t>IP</w:t>
            </w:r>
            <w:r w:rsidRPr="00BD6AE6">
              <w:rPr>
                <w:sz w:val="20"/>
                <w:szCs w:val="20"/>
              </w:rPr>
              <w:t xml:space="preserve"> - </w:t>
            </w:r>
            <w:r w:rsidRPr="00BD6AE6">
              <w:rPr>
                <w:sz w:val="20"/>
                <w:szCs w:val="20"/>
                <w:lang w:val="en-US"/>
              </w:rPr>
              <w:t>UDP</w:t>
            </w:r>
            <w:r w:rsidRPr="00BD6AE6">
              <w:rPr>
                <w:sz w:val="20"/>
                <w:szCs w:val="20"/>
              </w:rPr>
              <w:t xml:space="preserve">, </w:t>
            </w:r>
            <w:r w:rsidRPr="00BD6AE6">
              <w:rPr>
                <w:sz w:val="20"/>
                <w:szCs w:val="20"/>
                <w:lang w:val="en-US"/>
              </w:rPr>
              <w:t>ICMP</w:t>
            </w:r>
            <w:r w:rsidRPr="00BD6AE6">
              <w:rPr>
                <w:sz w:val="20"/>
                <w:szCs w:val="20"/>
              </w:rPr>
              <w:t xml:space="preserve"> (</w:t>
            </w:r>
            <w:r w:rsidRPr="00BD6AE6">
              <w:rPr>
                <w:sz w:val="20"/>
                <w:szCs w:val="20"/>
                <w:lang w:val="en-US"/>
              </w:rPr>
              <w:t>ping</w:t>
            </w:r>
            <w:r w:rsidRPr="00BD6AE6">
              <w:rPr>
                <w:sz w:val="20"/>
                <w:szCs w:val="20"/>
              </w:rPr>
              <w:t xml:space="preserve">), </w:t>
            </w:r>
            <w:r w:rsidRPr="00BD6AE6">
              <w:rPr>
                <w:sz w:val="20"/>
                <w:szCs w:val="20"/>
                <w:lang w:val="en-US"/>
              </w:rPr>
              <w:t>ARP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Скорость обмена </w:t>
            </w:r>
            <w:r w:rsidRPr="00BD6AE6">
              <w:rPr>
                <w:sz w:val="20"/>
                <w:szCs w:val="20"/>
                <w:lang w:val="en-US"/>
              </w:rPr>
              <w:t xml:space="preserve">RS, </w:t>
            </w:r>
            <w:r w:rsidRPr="00BD6AE6">
              <w:rPr>
                <w:sz w:val="20"/>
                <w:szCs w:val="20"/>
              </w:rPr>
              <w:t>бод – 1200, 2400, 4800, 9600, 19200, 38400,57600, 115200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23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Резервированный источник питания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ind w:right="-28"/>
              <w:jc w:val="left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Напряжение питания, В – 150…250 </w:t>
            </w:r>
          </w:p>
          <w:p w:rsidR="00BD6AE6" w:rsidRPr="00BD6AE6" w:rsidRDefault="00BD6AE6" w:rsidP="00BD6AE6">
            <w:pPr>
              <w:ind w:right="-28"/>
              <w:jc w:val="left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Выходное напряжение, В – при питании от сети – 13,6±0,6</w:t>
            </w:r>
          </w:p>
          <w:p w:rsidR="00BD6AE6" w:rsidRPr="00BD6AE6" w:rsidRDefault="00BD6AE6" w:rsidP="00BD6AE6">
            <w:pPr>
              <w:ind w:right="-28"/>
              <w:jc w:val="left"/>
              <w:rPr>
                <w:sz w:val="20"/>
                <w:szCs w:val="20"/>
              </w:rPr>
            </w:pPr>
            <w:proofErr w:type="gramStart"/>
            <w:r w:rsidRPr="00BD6AE6">
              <w:rPr>
                <w:sz w:val="20"/>
                <w:szCs w:val="20"/>
              </w:rPr>
              <w:t>при</w:t>
            </w:r>
            <w:proofErr w:type="gramEnd"/>
            <w:r w:rsidRPr="00BD6AE6">
              <w:rPr>
                <w:sz w:val="20"/>
                <w:szCs w:val="20"/>
              </w:rPr>
              <w:t xml:space="preserve"> питании от АКБ -  10…13,6</w:t>
            </w:r>
          </w:p>
          <w:p w:rsidR="00BD6AE6" w:rsidRPr="00BD6AE6" w:rsidRDefault="00BD6AE6" w:rsidP="00BD6AE6">
            <w:pPr>
              <w:ind w:right="-28"/>
              <w:jc w:val="left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Светодиодная индикация режимов работы, 3 индикатора – да</w:t>
            </w:r>
          </w:p>
          <w:p w:rsidR="00BD6AE6" w:rsidRPr="00BD6AE6" w:rsidRDefault="00BD6AE6" w:rsidP="00BD6AE6">
            <w:pPr>
              <w:ind w:right="-28"/>
              <w:jc w:val="left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Защита с автоматическим восстановлением от превышения выходного напряжения – да</w:t>
            </w:r>
          </w:p>
          <w:p w:rsidR="00BD6AE6" w:rsidRPr="00BD6AE6" w:rsidRDefault="00BD6AE6" w:rsidP="00BD6AE6">
            <w:pPr>
              <w:ind w:right="-28"/>
              <w:jc w:val="left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Защита от </w:t>
            </w:r>
            <w:proofErr w:type="spellStart"/>
            <w:r w:rsidRPr="00BD6AE6">
              <w:rPr>
                <w:sz w:val="20"/>
                <w:szCs w:val="20"/>
              </w:rPr>
              <w:t>переполюсовки</w:t>
            </w:r>
            <w:proofErr w:type="spellEnd"/>
            <w:r w:rsidRPr="00BD6AE6">
              <w:rPr>
                <w:sz w:val="20"/>
                <w:szCs w:val="20"/>
              </w:rPr>
              <w:t xml:space="preserve"> АБ, от замыкания клемм подключения АБ – да</w:t>
            </w:r>
          </w:p>
          <w:p w:rsidR="00BD6AE6" w:rsidRPr="00BD6AE6" w:rsidRDefault="00BD6AE6" w:rsidP="00BD6AE6">
            <w:pPr>
              <w:ind w:right="-28"/>
              <w:jc w:val="left"/>
              <w:rPr>
                <w:sz w:val="20"/>
                <w:szCs w:val="20"/>
                <w:lang w:val="en-US"/>
              </w:rPr>
            </w:pPr>
            <w:r w:rsidRPr="00BD6AE6">
              <w:rPr>
                <w:sz w:val="20"/>
                <w:szCs w:val="20"/>
              </w:rPr>
              <w:t xml:space="preserve">Ёмкость АБ, </w:t>
            </w:r>
            <w:r w:rsidRPr="00BD6AE6">
              <w:rPr>
                <w:sz w:val="20"/>
                <w:szCs w:val="20"/>
                <w:lang w:val="en-US"/>
              </w:rPr>
              <w:t>Ah - 17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5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24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Резервированный источник питания РИП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Напряжение питания, В – 150…250 </w:t>
            </w:r>
          </w:p>
          <w:p w:rsid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Выходное напряжение, В – при питании от сети – 13,6±0,6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proofErr w:type="gramStart"/>
            <w:r w:rsidRPr="00BD6AE6">
              <w:rPr>
                <w:sz w:val="20"/>
                <w:szCs w:val="20"/>
              </w:rPr>
              <w:t>при</w:t>
            </w:r>
            <w:proofErr w:type="gramEnd"/>
            <w:r w:rsidRPr="00BD6AE6">
              <w:rPr>
                <w:sz w:val="20"/>
                <w:szCs w:val="20"/>
              </w:rPr>
              <w:t xml:space="preserve"> питании от АКБ -  10…13,6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Светодиодная индикация режимов работы, 3 индикатора – да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Ёмкость АБ, </w:t>
            </w:r>
            <w:r w:rsidRPr="00BD6AE6">
              <w:rPr>
                <w:sz w:val="20"/>
                <w:szCs w:val="20"/>
                <w:lang w:val="en-US"/>
              </w:rPr>
              <w:t>Ah</w:t>
            </w:r>
            <w:r w:rsidRPr="00BD6AE6">
              <w:rPr>
                <w:sz w:val="20"/>
                <w:szCs w:val="20"/>
              </w:rPr>
              <w:t xml:space="preserve"> - 7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Защита с автоматическим восстановлением от превышения выходного напряжения – да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Защита от </w:t>
            </w:r>
            <w:proofErr w:type="spellStart"/>
            <w:r w:rsidRPr="00BD6AE6">
              <w:rPr>
                <w:sz w:val="20"/>
                <w:szCs w:val="20"/>
              </w:rPr>
              <w:t>переполюсовки</w:t>
            </w:r>
            <w:proofErr w:type="spellEnd"/>
            <w:r w:rsidRPr="00BD6AE6">
              <w:rPr>
                <w:sz w:val="20"/>
                <w:szCs w:val="20"/>
              </w:rPr>
              <w:t xml:space="preserve"> АБ, от замыкания клемм подключения АБ - 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5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25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Коробка распределительная наружная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Степень защиты – </w:t>
            </w:r>
            <w:r w:rsidRPr="00BD6AE6">
              <w:rPr>
                <w:sz w:val="20"/>
                <w:szCs w:val="20"/>
                <w:lang w:val="en-US"/>
              </w:rPr>
              <w:t>IP</w:t>
            </w:r>
            <w:r w:rsidRPr="00BD6AE6">
              <w:rPr>
                <w:sz w:val="20"/>
                <w:szCs w:val="20"/>
              </w:rPr>
              <w:t>55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Способ монтажа – открытый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Размеры: длина, мм – 100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                 </w:t>
            </w:r>
            <w:proofErr w:type="gramStart"/>
            <w:r w:rsidRPr="00BD6AE6">
              <w:rPr>
                <w:sz w:val="20"/>
                <w:szCs w:val="20"/>
              </w:rPr>
              <w:t>ширина</w:t>
            </w:r>
            <w:proofErr w:type="gramEnd"/>
            <w:r w:rsidRPr="00BD6AE6">
              <w:rPr>
                <w:sz w:val="20"/>
                <w:szCs w:val="20"/>
              </w:rPr>
              <w:t>, мм – 100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                 </w:t>
            </w:r>
            <w:proofErr w:type="gramStart"/>
            <w:r w:rsidRPr="00BD6AE6">
              <w:rPr>
                <w:sz w:val="20"/>
                <w:szCs w:val="20"/>
              </w:rPr>
              <w:t>глубина</w:t>
            </w:r>
            <w:proofErr w:type="gramEnd"/>
            <w:r w:rsidRPr="00BD6AE6">
              <w:rPr>
                <w:sz w:val="20"/>
                <w:szCs w:val="20"/>
              </w:rPr>
              <w:t xml:space="preserve">, мм – 50 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Материал изделия - пластик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Форма - квадратная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26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Коробка распределительная наружная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Степень защиты – </w:t>
            </w:r>
            <w:r w:rsidRPr="00BD6AE6">
              <w:rPr>
                <w:sz w:val="20"/>
                <w:szCs w:val="20"/>
                <w:lang w:val="en-US"/>
              </w:rPr>
              <w:t>IP</w:t>
            </w:r>
            <w:r w:rsidRPr="00BD6AE6">
              <w:rPr>
                <w:sz w:val="20"/>
                <w:szCs w:val="20"/>
              </w:rPr>
              <w:t>55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Способ монтажа – открытый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Размеры: длина, мм – 85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                 </w:t>
            </w:r>
            <w:proofErr w:type="gramStart"/>
            <w:r w:rsidRPr="00BD6AE6">
              <w:rPr>
                <w:sz w:val="20"/>
                <w:szCs w:val="20"/>
              </w:rPr>
              <w:t>ширина</w:t>
            </w:r>
            <w:proofErr w:type="gramEnd"/>
            <w:r w:rsidRPr="00BD6AE6">
              <w:rPr>
                <w:sz w:val="20"/>
                <w:szCs w:val="20"/>
              </w:rPr>
              <w:t>, мм – 85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                 </w:t>
            </w:r>
            <w:proofErr w:type="gramStart"/>
            <w:r w:rsidRPr="00BD6AE6">
              <w:rPr>
                <w:sz w:val="20"/>
                <w:szCs w:val="20"/>
              </w:rPr>
              <w:t>глубина</w:t>
            </w:r>
            <w:proofErr w:type="gramEnd"/>
            <w:r w:rsidRPr="00BD6AE6">
              <w:rPr>
                <w:sz w:val="20"/>
                <w:szCs w:val="20"/>
              </w:rPr>
              <w:t xml:space="preserve">, мм – 40 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Материал изделия - пластик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Форма - квадратная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27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BD6AE6">
              <w:rPr>
                <w:color w:val="000000"/>
                <w:sz w:val="20"/>
                <w:szCs w:val="20"/>
              </w:rPr>
              <w:t>Извещатель</w:t>
            </w:r>
            <w:proofErr w:type="spellEnd"/>
            <w:r w:rsidRPr="00BD6AE6">
              <w:rPr>
                <w:color w:val="000000"/>
                <w:sz w:val="20"/>
                <w:szCs w:val="20"/>
              </w:rPr>
              <w:t xml:space="preserve"> дымовой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tabs>
                <w:tab w:val="left" w:pos="500"/>
              </w:tabs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Тип </w:t>
            </w:r>
            <w:proofErr w:type="spellStart"/>
            <w:r w:rsidRPr="00BD6AE6">
              <w:rPr>
                <w:sz w:val="20"/>
                <w:szCs w:val="20"/>
              </w:rPr>
              <w:t>извещателя</w:t>
            </w:r>
            <w:proofErr w:type="spellEnd"/>
            <w:r w:rsidRPr="00BD6AE6">
              <w:rPr>
                <w:sz w:val="20"/>
                <w:szCs w:val="20"/>
              </w:rPr>
              <w:t xml:space="preserve"> – 2-х проводной, дымовой, оптико-электронный</w:t>
            </w:r>
          </w:p>
          <w:p w:rsidR="00BD6AE6" w:rsidRPr="00BD6AE6" w:rsidRDefault="00BD6AE6" w:rsidP="00BD6AE6">
            <w:pPr>
              <w:tabs>
                <w:tab w:val="left" w:pos="500"/>
              </w:tabs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Напряжение питания, В – 9…30</w:t>
            </w:r>
          </w:p>
          <w:p w:rsidR="00BD6AE6" w:rsidRPr="00BD6AE6" w:rsidRDefault="00BD6AE6" w:rsidP="00BD6AE6">
            <w:pPr>
              <w:tabs>
                <w:tab w:val="left" w:pos="500"/>
              </w:tabs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Степень </w:t>
            </w:r>
            <w:proofErr w:type="gramStart"/>
            <w:r w:rsidRPr="00BD6AE6">
              <w:rPr>
                <w:sz w:val="20"/>
                <w:szCs w:val="20"/>
              </w:rPr>
              <w:t>защиты  -</w:t>
            </w:r>
            <w:proofErr w:type="gramEnd"/>
            <w:r w:rsidRPr="00BD6AE6">
              <w:rPr>
                <w:sz w:val="20"/>
                <w:szCs w:val="20"/>
              </w:rPr>
              <w:t xml:space="preserve"> </w:t>
            </w:r>
            <w:r w:rsidRPr="00BD6AE6">
              <w:rPr>
                <w:sz w:val="20"/>
                <w:szCs w:val="20"/>
                <w:lang w:val="en-US"/>
              </w:rPr>
              <w:t>IP</w:t>
            </w:r>
            <w:r w:rsidRPr="00BD6AE6">
              <w:rPr>
                <w:sz w:val="20"/>
                <w:szCs w:val="20"/>
              </w:rPr>
              <w:t>40</w:t>
            </w:r>
          </w:p>
          <w:p w:rsidR="00BD6AE6" w:rsidRPr="00BD6AE6" w:rsidRDefault="00BD6AE6" w:rsidP="00BD6AE6">
            <w:pPr>
              <w:tabs>
                <w:tab w:val="left" w:pos="500"/>
              </w:tabs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Диапазон рабочих температур, °С - -45…+55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200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28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BD6AE6">
              <w:rPr>
                <w:color w:val="000000"/>
                <w:sz w:val="20"/>
                <w:szCs w:val="20"/>
              </w:rPr>
              <w:t>Извещатель</w:t>
            </w:r>
            <w:proofErr w:type="spellEnd"/>
            <w:r w:rsidRPr="00BD6AE6">
              <w:rPr>
                <w:color w:val="000000"/>
                <w:sz w:val="20"/>
                <w:szCs w:val="20"/>
              </w:rPr>
              <w:t xml:space="preserve"> тепловой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Тип пожарного </w:t>
            </w:r>
            <w:proofErr w:type="spellStart"/>
            <w:r w:rsidRPr="00BD6AE6">
              <w:rPr>
                <w:sz w:val="20"/>
                <w:szCs w:val="20"/>
              </w:rPr>
              <w:t>извещателя</w:t>
            </w:r>
            <w:proofErr w:type="spellEnd"/>
            <w:r w:rsidRPr="00BD6AE6">
              <w:rPr>
                <w:sz w:val="20"/>
                <w:szCs w:val="20"/>
              </w:rPr>
              <w:t xml:space="preserve"> – тепловой, максимальный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Температура срабатывания – 64…76°С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Индикация режимов работы - 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29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BD6AE6">
              <w:rPr>
                <w:color w:val="000000"/>
                <w:sz w:val="20"/>
                <w:szCs w:val="20"/>
              </w:rPr>
              <w:t>Извещатель</w:t>
            </w:r>
            <w:proofErr w:type="spellEnd"/>
            <w:r w:rsidRPr="00BD6AE6">
              <w:rPr>
                <w:color w:val="000000"/>
                <w:sz w:val="20"/>
                <w:szCs w:val="20"/>
              </w:rPr>
              <w:t xml:space="preserve"> пожарный ручной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Тип пожарного </w:t>
            </w:r>
            <w:proofErr w:type="spellStart"/>
            <w:r w:rsidRPr="00BD6AE6">
              <w:rPr>
                <w:sz w:val="20"/>
                <w:szCs w:val="20"/>
              </w:rPr>
              <w:t>извещателя</w:t>
            </w:r>
            <w:proofErr w:type="spellEnd"/>
            <w:r w:rsidRPr="00BD6AE6">
              <w:rPr>
                <w:sz w:val="20"/>
                <w:szCs w:val="20"/>
              </w:rPr>
              <w:t xml:space="preserve"> – ручной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Напряжение питания, В – 9…30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Наличие индикатора – 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BD6AE6">
              <w:rPr>
                <w:color w:val="000000"/>
                <w:sz w:val="20"/>
                <w:szCs w:val="20"/>
              </w:rPr>
              <w:t>Извещатель</w:t>
            </w:r>
            <w:proofErr w:type="spellEnd"/>
            <w:r w:rsidRPr="00BD6AE6">
              <w:rPr>
                <w:color w:val="000000"/>
                <w:sz w:val="20"/>
                <w:szCs w:val="20"/>
              </w:rPr>
              <w:t xml:space="preserve"> пожарный дымовой оптико-электронный линейный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Тип </w:t>
            </w:r>
            <w:proofErr w:type="spellStart"/>
            <w:r w:rsidRPr="00BD6AE6">
              <w:rPr>
                <w:sz w:val="20"/>
                <w:szCs w:val="20"/>
              </w:rPr>
              <w:t>извещателя</w:t>
            </w:r>
            <w:proofErr w:type="spellEnd"/>
            <w:r w:rsidRPr="00BD6AE6">
              <w:rPr>
                <w:sz w:val="20"/>
                <w:szCs w:val="20"/>
              </w:rPr>
              <w:t xml:space="preserve"> – 4х проводной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Напряжение питания, В – 8…28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Диапазон рабочих температур - -25…+55°С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BD6AE6">
              <w:rPr>
                <w:color w:val="000000"/>
                <w:sz w:val="20"/>
                <w:szCs w:val="20"/>
              </w:rPr>
              <w:t>Извещатель</w:t>
            </w:r>
            <w:proofErr w:type="spellEnd"/>
            <w:r w:rsidRPr="00BD6AE6">
              <w:rPr>
                <w:color w:val="000000"/>
                <w:sz w:val="20"/>
                <w:szCs w:val="20"/>
              </w:rPr>
              <w:t xml:space="preserve"> пламени 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Тип </w:t>
            </w:r>
            <w:proofErr w:type="spellStart"/>
            <w:r w:rsidRPr="00BD6AE6">
              <w:rPr>
                <w:sz w:val="20"/>
                <w:szCs w:val="20"/>
              </w:rPr>
              <w:t>извещателя</w:t>
            </w:r>
            <w:proofErr w:type="spellEnd"/>
            <w:r w:rsidRPr="00BD6AE6">
              <w:rPr>
                <w:sz w:val="20"/>
                <w:szCs w:val="20"/>
              </w:rPr>
              <w:t xml:space="preserve"> – 2х проводной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Напряжение питания, В – 12…30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Диапазон обнаружения УФ излучения, </w:t>
            </w:r>
            <w:proofErr w:type="spellStart"/>
            <w:r w:rsidRPr="00BD6AE6">
              <w:rPr>
                <w:sz w:val="20"/>
                <w:szCs w:val="20"/>
              </w:rPr>
              <w:t>нм</w:t>
            </w:r>
            <w:proofErr w:type="spellEnd"/>
            <w:r w:rsidRPr="00BD6AE6">
              <w:rPr>
                <w:sz w:val="20"/>
                <w:szCs w:val="20"/>
              </w:rPr>
              <w:t xml:space="preserve"> – от 220 до 280 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Диапазон рабочих температур - -50…+55°С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31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Датчик </w:t>
            </w:r>
            <w:proofErr w:type="spellStart"/>
            <w:r w:rsidRPr="00BD6AE6">
              <w:rPr>
                <w:color w:val="000000"/>
                <w:sz w:val="20"/>
                <w:szCs w:val="20"/>
              </w:rPr>
              <w:t>магнито</w:t>
            </w:r>
            <w:proofErr w:type="spellEnd"/>
            <w:r w:rsidRPr="00BD6AE6">
              <w:rPr>
                <w:color w:val="000000"/>
                <w:sz w:val="20"/>
                <w:szCs w:val="20"/>
              </w:rPr>
              <w:t xml:space="preserve">-контактный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Тип контактов – нормально замкнутые (НЗ)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Максимальное коммутируемое напряжение, В – 72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Максимальный коммутируемый ток, мА – 250 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Диапазон рабочих температур, °С - -40…+75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32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Датчик </w:t>
            </w:r>
            <w:proofErr w:type="spellStart"/>
            <w:r w:rsidRPr="00BD6AE6">
              <w:rPr>
                <w:color w:val="000000"/>
                <w:sz w:val="20"/>
                <w:szCs w:val="20"/>
              </w:rPr>
              <w:t>магнито</w:t>
            </w:r>
            <w:proofErr w:type="spellEnd"/>
            <w:r w:rsidRPr="00BD6AE6">
              <w:rPr>
                <w:color w:val="000000"/>
                <w:sz w:val="20"/>
                <w:szCs w:val="20"/>
              </w:rPr>
              <w:t xml:space="preserve">-контактный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Тип контактов – нормально замкнутые (НЗ)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Максимальное коммутируемое напряжение, В – 50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Максимальный коммутируемый ток, мА – 50 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proofErr w:type="spellStart"/>
            <w:r w:rsidRPr="00BD6AE6">
              <w:rPr>
                <w:sz w:val="20"/>
                <w:szCs w:val="20"/>
              </w:rPr>
              <w:t>Клеммная</w:t>
            </w:r>
            <w:proofErr w:type="spellEnd"/>
            <w:r w:rsidRPr="00BD6AE6">
              <w:rPr>
                <w:sz w:val="20"/>
                <w:szCs w:val="20"/>
              </w:rPr>
              <w:t xml:space="preserve"> колодка для подключения проводов - да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Диапазон рабочих температур, °С - -50…+55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33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BD6AE6">
              <w:rPr>
                <w:color w:val="000000"/>
                <w:sz w:val="20"/>
                <w:szCs w:val="20"/>
              </w:rPr>
              <w:t>Оповещатель</w:t>
            </w:r>
            <w:proofErr w:type="spellEnd"/>
            <w:r w:rsidRPr="00BD6AE6">
              <w:rPr>
                <w:color w:val="000000"/>
                <w:sz w:val="20"/>
                <w:szCs w:val="20"/>
              </w:rPr>
              <w:t xml:space="preserve"> охранно-пожарный звуковой     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Напряжение питания, В – 12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Потребляемый ток, мА – 20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Уровень звукового давления на расстоянии 1 м, дБ – 105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34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BD6AE6">
              <w:rPr>
                <w:color w:val="000000"/>
                <w:sz w:val="20"/>
                <w:szCs w:val="20"/>
              </w:rPr>
              <w:t>Оповещатель</w:t>
            </w:r>
            <w:proofErr w:type="spellEnd"/>
            <w:r w:rsidRPr="00BD6AE6">
              <w:rPr>
                <w:color w:val="000000"/>
                <w:sz w:val="20"/>
                <w:szCs w:val="20"/>
              </w:rPr>
              <w:t xml:space="preserve"> охранно-пожарный комбинированный </w:t>
            </w:r>
            <w:proofErr w:type="gramStart"/>
            <w:r w:rsidRPr="00BD6AE6">
              <w:rPr>
                <w:color w:val="000000"/>
                <w:sz w:val="20"/>
                <w:szCs w:val="20"/>
              </w:rPr>
              <w:t>свето-звуковой</w:t>
            </w:r>
            <w:proofErr w:type="gramEnd"/>
            <w:r w:rsidRPr="00BD6AE6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Напряжение питания, В – 12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Потребляемый ток, мА – 40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Уровень звукового давления на расстоянии 1 м, дБ – 105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Материал корпуса – металл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Условия эксплуатации: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- диапазон рабочих температур, °С - -50…+55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-относительная влажность воздуха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 </w:t>
            </w:r>
            <w:proofErr w:type="gramStart"/>
            <w:r w:rsidRPr="00BD6AE6">
              <w:rPr>
                <w:sz w:val="20"/>
                <w:szCs w:val="20"/>
              </w:rPr>
              <w:t>при</w:t>
            </w:r>
            <w:proofErr w:type="gramEnd"/>
            <w:r w:rsidRPr="00BD6AE6">
              <w:rPr>
                <w:sz w:val="20"/>
                <w:szCs w:val="20"/>
              </w:rPr>
              <w:t xml:space="preserve"> +25°С, %, не более - 95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35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BD6AE6">
              <w:rPr>
                <w:color w:val="000000"/>
                <w:sz w:val="20"/>
                <w:szCs w:val="20"/>
              </w:rPr>
              <w:t>Извещатель</w:t>
            </w:r>
            <w:proofErr w:type="spellEnd"/>
            <w:r w:rsidRPr="00BD6AE6">
              <w:rPr>
                <w:color w:val="000000"/>
                <w:sz w:val="20"/>
                <w:szCs w:val="20"/>
              </w:rPr>
              <w:t xml:space="preserve"> охранный объемный совмещенный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Наличие инфракрасного и акустического каналов – да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Способ монтажа – на потолке 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Напряжение питания, В – от 8 до 15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Температурный режим эксплуатации, °С – от -20 до +50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5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36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BD6AE6">
              <w:rPr>
                <w:color w:val="000000"/>
                <w:sz w:val="20"/>
                <w:szCs w:val="20"/>
              </w:rPr>
              <w:t>Извещатель</w:t>
            </w:r>
            <w:proofErr w:type="spellEnd"/>
            <w:r w:rsidRPr="00BD6AE6">
              <w:rPr>
                <w:color w:val="000000"/>
                <w:sz w:val="20"/>
                <w:szCs w:val="20"/>
              </w:rPr>
              <w:t xml:space="preserve"> охранный комбинированный                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Два канала обнаружения с разными выходными реле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Способ монтажа - настенный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Регулировка чувствительности акустического и "ИК" - каналов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Режимы "память тревоги" включено/выключено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Индикация "высокочастотная" / "низкочастотная" помеха и индикация "напряжение питания ниже допустимого"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37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Устройство коммутационное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Количество исполнительных реле – 2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Входное напряжение, В – 12 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Входной ток, А – 0,04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Выходное напряжение, В – 220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Выходной ток, А – 10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Тип выходных контактов – на переключение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20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38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Блок индикации с клавиатурой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6B0865" w:rsidP="00BD6AE6">
            <w:pPr>
              <w:jc w:val="both"/>
              <w:rPr>
                <w:sz w:val="20"/>
                <w:szCs w:val="20"/>
              </w:rPr>
            </w:pPr>
            <w:bookmarkStart w:id="0" w:name="_GoBack"/>
            <w:r>
              <w:rPr>
                <w:sz w:val="20"/>
                <w:szCs w:val="20"/>
              </w:rPr>
              <w:t>К системе «Болид»</w:t>
            </w:r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3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39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Прибор охранно-пожарный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Диапазон напряжения питания, В – от 10,2 до 28,4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Проводные шлейфы сигнализации – 20 входов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Интерфейс – </w:t>
            </w:r>
            <w:r w:rsidRPr="00BD6AE6">
              <w:rPr>
                <w:sz w:val="20"/>
                <w:szCs w:val="20"/>
                <w:lang w:val="en-US"/>
              </w:rPr>
              <w:t>RS</w:t>
            </w:r>
            <w:r w:rsidRPr="00BD6AE6">
              <w:rPr>
                <w:sz w:val="20"/>
                <w:szCs w:val="20"/>
              </w:rPr>
              <w:t>-485, протокол Орион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Программирование блока – программа </w:t>
            </w:r>
            <w:proofErr w:type="spellStart"/>
            <w:r w:rsidRPr="00BD6AE6">
              <w:rPr>
                <w:sz w:val="20"/>
                <w:szCs w:val="20"/>
                <w:lang w:val="en-US"/>
              </w:rPr>
              <w:t>UProg</w:t>
            </w:r>
            <w:proofErr w:type="spellEnd"/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Подключение к ПК – </w:t>
            </w:r>
            <w:r w:rsidRPr="00BD6AE6">
              <w:rPr>
                <w:sz w:val="20"/>
                <w:szCs w:val="20"/>
                <w:lang w:val="en-US"/>
              </w:rPr>
              <w:t>RS</w:t>
            </w:r>
            <w:r w:rsidRPr="00BD6AE6">
              <w:rPr>
                <w:sz w:val="20"/>
                <w:szCs w:val="20"/>
              </w:rPr>
              <w:t>485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7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40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Видеокамера уличная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Тип камеры – </w:t>
            </w:r>
            <w:r w:rsidRPr="00BD6AE6">
              <w:rPr>
                <w:sz w:val="20"/>
                <w:szCs w:val="20"/>
                <w:lang w:val="en-US"/>
              </w:rPr>
              <w:t>IP</w:t>
            </w:r>
            <w:r w:rsidRPr="00BD6AE6">
              <w:rPr>
                <w:sz w:val="20"/>
                <w:szCs w:val="20"/>
              </w:rPr>
              <w:t xml:space="preserve"> 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•Тип объектива и угол обзора – 2,8 мм, угол обзора 108°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• Разрешение 2Мп@50к/с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• Матрица 1/2.8’’ </w:t>
            </w:r>
            <w:r w:rsidRPr="00BD6AE6">
              <w:rPr>
                <w:sz w:val="20"/>
                <w:szCs w:val="20"/>
                <w:lang w:val="en-US"/>
              </w:rPr>
              <w:t>Progressive</w:t>
            </w:r>
            <w:r w:rsidRPr="00BD6AE6">
              <w:rPr>
                <w:sz w:val="20"/>
                <w:szCs w:val="20"/>
              </w:rPr>
              <w:t xml:space="preserve"> </w:t>
            </w:r>
            <w:r w:rsidRPr="00BD6AE6">
              <w:rPr>
                <w:sz w:val="20"/>
                <w:szCs w:val="20"/>
                <w:lang w:val="en-US"/>
              </w:rPr>
              <w:t>Scan</w:t>
            </w:r>
            <w:r w:rsidRPr="00BD6AE6">
              <w:rPr>
                <w:sz w:val="20"/>
                <w:szCs w:val="20"/>
              </w:rPr>
              <w:t xml:space="preserve"> </w:t>
            </w:r>
            <w:r w:rsidRPr="00BD6AE6">
              <w:rPr>
                <w:sz w:val="20"/>
                <w:szCs w:val="20"/>
                <w:lang w:val="en-US"/>
              </w:rPr>
              <w:t>CMOS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• Высокая светочувствительность 0.005 </w:t>
            </w:r>
            <w:proofErr w:type="spellStart"/>
            <w:r w:rsidRPr="00BD6AE6">
              <w:rPr>
                <w:sz w:val="20"/>
                <w:szCs w:val="20"/>
              </w:rPr>
              <w:t>лк</w:t>
            </w:r>
            <w:proofErr w:type="spellEnd"/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• Поддержка кодеков </w:t>
            </w:r>
            <w:r w:rsidRPr="00BD6AE6">
              <w:rPr>
                <w:sz w:val="20"/>
                <w:szCs w:val="20"/>
                <w:lang w:val="en-US"/>
              </w:rPr>
              <w:t>H</w:t>
            </w:r>
            <w:r w:rsidRPr="00BD6AE6">
              <w:rPr>
                <w:sz w:val="20"/>
                <w:szCs w:val="20"/>
              </w:rPr>
              <w:t xml:space="preserve">.264+ и </w:t>
            </w:r>
            <w:r w:rsidRPr="00BD6AE6">
              <w:rPr>
                <w:sz w:val="20"/>
                <w:szCs w:val="20"/>
                <w:lang w:val="en-US"/>
              </w:rPr>
              <w:t>H</w:t>
            </w:r>
            <w:r w:rsidRPr="00BD6AE6">
              <w:rPr>
                <w:sz w:val="20"/>
                <w:szCs w:val="20"/>
              </w:rPr>
              <w:t>.265+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• Аппаратный </w:t>
            </w:r>
            <w:r w:rsidRPr="00BD6AE6">
              <w:rPr>
                <w:sz w:val="20"/>
                <w:szCs w:val="20"/>
                <w:lang w:val="en-US"/>
              </w:rPr>
              <w:t>WDR</w:t>
            </w:r>
            <w:r w:rsidRPr="00BD6AE6">
              <w:rPr>
                <w:sz w:val="20"/>
                <w:szCs w:val="20"/>
              </w:rPr>
              <w:t xml:space="preserve"> 120дБ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• </w:t>
            </w:r>
            <w:r w:rsidRPr="00BD6AE6">
              <w:rPr>
                <w:sz w:val="20"/>
                <w:szCs w:val="20"/>
                <w:lang w:val="en-US"/>
              </w:rPr>
              <w:t>EXIR</w:t>
            </w:r>
            <w:r w:rsidRPr="00BD6AE6">
              <w:rPr>
                <w:sz w:val="20"/>
                <w:szCs w:val="20"/>
              </w:rPr>
              <w:t>-подсветка до 50м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• Широкий температурный диапазон: -40 °</w:t>
            </w:r>
            <w:proofErr w:type="gramStart"/>
            <w:r w:rsidRPr="00BD6AE6">
              <w:rPr>
                <w:sz w:val="20"/>
                <w:szCs w:val="20"/>
                <w:lang w:val="en-US"/>
              </w:rPr>
              <w:t>C</w:t>
            </w:r>
            <w:r w:rsidRPr="00BD6AE6">
              <w:rPr>
                <w:sz w:val="20"/>
                <w:szCs w:val="20"/>
              </w:rPr>
              <w:t>...</w:t>
            </w:r>
            <w:proofErr w:type="gramEnd"/>
            <w:r w:rsidRPr="00BD6AE6">
              <w:rPr>
                <w:sz w:val="20"/>
                <w:szCs w:val="20"/>
              </w:rPr>
              <w:t>+60 °</w:t>
            </w:r>
            <w:r w:rsidRPr="00BD6AE6">
              <w:rPr>
                <w:sz w:val="20"/>
                <w:szCs w:val="20"/>
                <w:lang w:val="en-US"/>
              </w:rPr>
              <w:t>C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• Защита от влаги и пыли: </w:t>
            </w:r>
            <w:r w:rsidRPr="00BD6AE6">
              <w:rPr>
                <w:sz w:val="20"/>
                <w:szCs w:val="20"/>
                <w:lang w:val="en-US"/>
              </w:rPr>
              <w:t>IP</w:t>
            </w:r>
            <w:r w:rsidRPr="00BD6AE6">
              <w:rPr>
                <w:sz w:val="20"/>
                <w:szCs w:val="20"/>
              </w:rPr>
              <w:t>67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• Питание </w:t>
            </w:r>
            <w:r w:rsidRPr="00BD6AE6">
              <w:rPr>
                <w:sz w:val="20"/>
                <w:szCs w:val="20"/>
                <w:lang w:val="en-US"/>
              </w:rPr>
              <w:t>DC</w:t>
            </w:r>
            <w:r w:rsidRPr="00BD6AE6">
              <w:rPr>
                <w:sz w:val="20"/>
                <w:szCs w:val="20"/>
              </w:rPr>
              <w:t xml:space="preserve">12В / </w:t>
            </w:r>
            <w:proofErr w:type="spellStart"/>
            <w:r w:rsidRPr="00BD6AE6">
              <w:rPr>
                <w:sz w:val="20"/>
                <w:szCs w:val="20"/>
                <w:lang w:val="en-US"/>
              </w:rPr>
              <w:t>PoE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5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41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Видеокамера для </w:t>
            </w:r>
            <w:r w:rsidRPr="00BD6AE6">
              <w:rPr>
                <w:color w:val="000000"/>
                <w:sz w:val="20"/>
                <w:szCs w:val="20"/>
              </w:rPr>
              <w:lastRenderedPageBreak/>
              <w:t xml:space="preserve">установки внутри помещений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lastRenderedPageBreak/>
              <w:t xml:space="preserve">•Тип камеры – </w:t>
            </w:r>
            <w:r w:rsidRPr="00BD6AE6">
              <w:rPr>
                <w:sz w:val="20"/>
                <w:szCs w:val="20"/>
                <w:lang w:val="en-US"/>
              </w:rPr>
              <w:t>IP</w:t>
            </w:r>
            <w:r w:rsidRPr="00BD6AE6">
              <w:rPr>
                <w:sz w:val="20"/>
                <w:szCs w:val="20"/>
              </w:rPr>
              <w:t xml:space="preserve"> 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lastRenderedPageBreak/>
              <w:t>•Тип объектива и угол обзора - 4 мм, угол обзора по горизонтали: 95°, по вертикали: 51°, по диагонали: 115°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•4 </w:t>
            </w:r>
            <w:proofErr w:type="spellStart"/>
            <w:r w:rsidRPr="00BD6AE6">
              <w:rPr>
                <w:sz w:val="20"/>
                <w:szCs w:val="20"/>
              </w:rPr>
              <w:t>Мп</w:t>
            </w:r>
            <w:proofErr w:type="spellEnd"/>
            <w:r w:rsidRPr="00BD6AE6">
              <w:rPr>
                <w:sz w:val="20"/>
                <w:szCs w:val="20"/>
              </w:rPr>
              <w:t xml:space="preserve"> цилиндрическая </w:t>
            </w:r>
            <w:r w:rsidRPr="00BD6AE6">
              <w:rPr>
                <w:sz w:val="20"/>
                <w:szCs w:val="20"/>
                <w:lang w:val="en-US"/>
              </w:rPr>
              <w:t>IP</w:t>
            </w:r>
            <w:r w:rsidRPr="00BD6AE6">
              <w:rPr>
                <w:sz w:val="20"/>
                <w:szCs w:val="20"/>
              </w:rPr>
              <w:t xml:space="preserve">-камера с фиксированным объективом серии </w:t>
            </w:r>
            <w:proofErr w:type="spellStart"/>
            <w:r w:rsidRPr="00BD6AE6">
              <w:rPr>
                <w:sz w:val="20"/>
                <w:szCs w:val="20"/>
                <w:lang w:val="en-US"/>
              </w:rPr>
              <w:t>ColorVu</w:t>
            </w:r>
            <w:proofErr w:type="spellEnd"/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• Матрица 1/1.8'' </w:t>
            </w:r>
            <w:r w:rsidRPr="00BD6AE6">
              <w:rPr>
                <w:sz w:val="20"/>
                <w:szCs w:val="20"/>
                <w:lang w:val="en-US"/>
              </w:rPr>
              <w:t>Progressive</w:t>
            </w:r>
            <w:r w:rsidRPr="00BD6AE6">
              <w:rPr>
                <w:sz w:val="20"/>
                <w:szCs w:val="20"/>
              </w:rPr>
              <w:t xml:space="preserve"> </w:t>
            </w:r>
            <w:r w:rsidRPr="00BD6AE6">
              <w:rPr>
                <w:sz w:val="20"/>
                <w:szCs w:val="20"/>
                <w:lang w:val="en-US"/>
              </w:rPr>
              <w:t>Scan</w:t>
            </w:r>
            <w:r w:rsidRPr="00BD6AE6">
              <w:rPr>
                <w:sz w:val="20"/>
                <w:szCs w:val="20"/>
              </w:rPr>
              <w:t xml:space="preserve"> </w:t>
            </w:r>
            <w:r w:rsidRPr="00BD6AE6">
              <w:rPr>
                <w:sz w:val="20"/>
                <w:szCs w:val="20"/>
                <w:lang w:val="en-US"/>
              </w:rPr>
              <w:t>CMOS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• Технология эффективного сжатия </w:t>
            </w:r>
            <w:r w:rsidRPr="00BD6AE6">
              <w:rPr>
                <w:sz w:val="20"/>
                <w:szCs w:val="20"/>
                <w:lang w:val="en-US"/>
              </w:rPr>
              <w:t>H</w:t>
            </w:r>
            <w:r w:rsidRPr="00BD6AE6">
              <w:rPr>
                <w:sz w:val="20"/>
                <w:szCs w:val="20"/>
              </w:rPr>
              <w:t>.265+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• Технология 130 дБ </w:t>
            </w:r>
            <w:r w:rsidRPr="00BD6AE6">
              <w:rPr>
                <w:sz w:val="20"/>
                <w:szCs w:val="20"/>
                <w:lang w:val="en-US"/>
              </w:rPr>
              <w:t>WDR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• Встроенный микрофон, </w:t>
            </w:r>
            <w:proofErr w:type="spellStart"/>
            <w:r w:rsidRPr="00BD6AE6">
              <w:rPr>
                <w:sz w:val="20"/>
                <w:szCs w:val="20"/>
              </w:rPr>
              <w:t>аудиосвязь</w:t>
            </w:r>
            <w:proofErr w:type="spellEnd"/>
            <w:r w:rsidRPr="00BD6AE6">
              <w:rPr>
                <w:sz w:val="20"/>
                <w:szCs w:val="20"/>
              </w:rPr>
              <w:t xml:space="preserve"> в режиме реального времени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• </w:t>
            </w:r>
            <w:r w:rsidRPr="00BD6AE6">
              <w:rPr>
                <w:sz w:val="20"/>
                <w:szCs w:val="20"/>
                <w:lang w:val="en-US"/>
              </w:rPr>
              <w:t>Smart</w:t>
            </w:r>
            <w:r w:rsidRPr="00BD6AE6">
              <w:rPr>
                <w:sz w:val="20"/>
                <w:szCs w:val="20"/>
              </w:rPr>
              <w:t>-</w:t>
            </w:r>
            <w:proofErr w:type="spellStart"/>
            <w:r w:rsidRPr="00BD6AE6">
              <w:rPr>
                <w:sz w:val="20"/>
                <w:szCs w:val="20"/>
              </w:rPr>
              <w:t>видеоаналитика</w:t>
            </w:r>
            <w:proofErr w:type="spellEnd"/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• Цветное изображение в любое время суток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• Защита от влаги и пыли: </w:t>
            </w:r>
            <w:r w:rsidRPr="00BD6AE6">
              <w:rPr>
                <w:sz w:val="20"/>
                <w:szCs w:val="20"/>
                <w:lang w:val="en-US"/>
              </w:rPr>
              <w:t>IP</w:t>
            </w:r>
            <w:r w:rsidRPr="00BD6AE6">
              <w:rPr>
                <w:sz w:val="20"/>
                <w:szCs w:val="20"/>
              </w:rPr>
              <w:t>67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lastRenderedPageBreak/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5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lastRenderedPageBreak/>
              <w:t>42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Видеокамера для установки внутри помещений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•Тип камеры – IP 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•Тип объектива и угол обзора – 2.8 мм, угол обзора по горизонтали: 112°, по вертикали: 61°, по диагонали: 134°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•2 </w:t>
            </w:r>
            <w:proofErr w:type="spellStart"/>
            <w:r w:rsidRPr="00BD6AE6">
              <w:rPr>
                <w:sz w:val="20"/>
                <w:szCs w:val="20"/>
              </w:rPr>
              <w:t>Мп</w:t>
            </w:r>
            <w:proofErr w:type="spellEnd"/>
            <w:r w:rsidRPr="00BD6AE6">
              <w:rPr>
                <w:sz w:val="20"/>
                <w:szCs w:val="20"/>
              </w:rPr>
              <w:t xml:space="preserve"> цилиндрическая IP-камера с фиксированным объективом серии </w:t>
            </w:r>
            <w:proofErr w:type="spellStart"/>
            <w:r w:rsidRPr="00BD6AE6">
              <w:rPr>
                <w:sz w:val="20"/>
                <w:szCs w:val="20"/>
              </w:rPr>
              <w:t>ColorVu</w:t>
            </w:r>
            <w:proofErr w:type="spellEnd"/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• Матрица 1/1.8'' </w:t>
            </w:r>
            <w:proofErr w:type="spellStart"/>
            <w:r w:rsidRPr="00BD6AE6">
              <w:rPr>
                <w:sz w:val="20"/>
                <w:szCs w:val="20"/>
              </w:rPr>
              <w:t>Progressive</w:t>
            </w:r>
            <w:proofErr w:type="spellEnd"/>
            <w:r w:rsidRPr="00BD6AE6">
              <w:rPr>
                <w:sz w:val="20"/>
                <w:szCs w:val="20"/>
              </w:rPr>
              <w:t xml:space="preserve"> </w:t>
            </w:r>
            <w:proofErr w:type="spellStart"/>
            <w:r w:rsidRPr="00BD6AE6">
              <w:rPr>
                <w:sz w:val="20"/>
                <w:szCs w:val="20"/>
              </w:rPr>
              <w:t>Scan</w:t>
            </w:r>
            <w:proofErr w:type="spellEnd"/>
            <w:r w:rsidRPr="00BD6AE6">
              <w:rPr>
                <w:sz w:val="20"/>
                <w:szCs w:val="20"/>
              </w:rPr>
              <w:t xml:space="preserve"> CMOS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• Технология эффективного сжатия H.265+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• Технология 130 дБ WDR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• Встроенный микрофон, </w:t>
            </w:r>
            <w:proofErr w:type="spellStart"/>
            <w:r w:rsidRPr="00BD6AE6">
              <w:rPr>
                <w:sz w:val="20"/>
                <w:szCs w:val="20"/>
              </w:rPr>
              <w:t>аудиосвязь</w:t>
            </w:r>
            <w:proofErr w:type="spellEnd"/>
            <w:r w:rsidRPr="00BD6AE6">
              <w:rPr>
                <w:sz w:val="20"/>
                <w:szCs w:val="20"/>
              </w:rPr>
              <w:t xml:space="preserve"> в режиме реального времени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• </w:t>
            </w:r>
            <w:proofErr w:type="spellStart"/>
            <w:r w:rsidRPr="00BD6AE6">
              <w:rPr>
                <w:sz w:val="20"/>
                <w:szCs w:val="20"/>
              </w:rPr>
              <w:t>Smart-видеоаналитика</w:t>
            </w:r>
            <w:proofErr w:type="spellEnd"/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• Цветное изображение в любое время суток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• Защита от влаги и пыли: IP67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5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43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Инжектор питания для видеокамер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proofErr w:type="spellStart"/>
            <w:r w:rsidRPr="00BD6AE6">
              <w:rPr>
                <w:sz w:val="20"/>
                <w:szCs w:val="20"/>
              </w:rPr>
              <w:t>PoE</w:t>
            </w:r>
            <w:proofErr w:type="spellEnd"/>
            <w:r w:rsidRPr="00BD6AE6">
              <w:rPr>
                <w:sz w:val="20"/>
                <w:szCs w:val="20"/>
              </w:rPr>
              <w:t xml:space="preserve"> инжектор питания 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Стандарт </w:t>
            </w:r>
            <w:proofErr w:type="spellStart"/>
            <w:r w:rsidRPr="00BD6AE6">
              <w:rPr>
                <w:sz w:val="20"/>
                <w:szCs w:val="20"/>
                <w:lang w:val="en-US"/>
              </w:rPr>
              <w:t>PoE</w:t>
            </w:r>
            <w:proofErr w:type="spellEnd"/>
            <w:r w:rsidRPr="00BD6AE6">
              <w:rPr>
                <w:sz w:val="20"/>
                <w:szCs w:val="20"/>
              </w:rPr>
              <w:t xml:space="preserve"> – 802.3</w:t>
            </w:r>
            <w:proofErr w:type="spellStart"/>
            <w:r w:rsidRPr="00BD6AE6">
              <w:rPr>
                <w:sz w:val="20"/>
                <w:szCs w:val="20"/>
                <w:lang w:val="en-US"/>
              </w:rPr>
              <w:t>af</w:t>
            </w:r>
            <w:proofErr w:type="spellEnd"/>
            <w:r w:rsidRPr="00BD6AE6">
              <w:rPr>
                <w:sz w:val="20"/>
                <w:szCs w:val="20"/>
              </w:rPr>
              <w:t>, 802.3</w:t>
            </w:r>
            <w:r w:rsidRPr="00BD6AE6">
              <w:rPr>
                <w:sz w:val="20"/>
                <w:szCs w:val="20"/>
                <w:lang w:val="en-US"/>
              </w:rPr>
              <w:t>at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Выходная мощность, Вт – 32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Выходная сила тока, А – 0,6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Выходное напряжение, В – 54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Сетевые интерфейсы – 2 порта </w:t>
            </w:r>
            <w:r w:rsidRPr="00BD6AE6">
              <w:rPr>
                <w:sz w:val="20"/>
                <w:szCs w:val="20"/>
                <w:lang w:val="en-US"/>
              </w:rPr>
              <w:t>Gigabit</w:t>
            </w:r>
            <w:r w:rsidRPr="00BD6AE6">
              <w:rPr>
                <w:sz w:val="20"/>
                <w:szCs w:val="20"/>
              </w:rPr>
              <w:t xml:space="preserve"> </w:t>
            </w:r>
            <w:r w:rsidRPr="00BD6AE6">
              <w:rPr>
                <w:sz w:val="20"/>
                <w:szCs w:val="20"/>
                <w:lang w:val="en-US"/>
              </w:rPr>
              <w:t>Ethernet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15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44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Клеевые стержни для клеевого пистолета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Диаметр – 11,3 мм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Длина 270 мм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Прозрачные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10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45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>Розетка компьютерная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Исполнение - настенное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Категория – 5е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Количество портов – 1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Тип порта – 8С8Р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20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46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Пульт контроля и управления охранно-пожарный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Напряжение питания постоянного тока, В – от 10,2 до 28,4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Количество входов питания – 2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Линия связи для подключения блоков ИСО «Орион» - </w:t>
            </w:r>
            <w:r w:rsidRPr="00BD6AE6">
              <w:rPr>
                <w:sz w:val="20"/>
                <w:szCs w:val="20"/>
                <w:lang w:val="en-US"/>
              </w:rPr>
              <w:t>RS</w:t>
            </w:r>
            <w:r w:rsidRPr="00BD6AE6">
              <w:rPr>
                <w:sz w:val="20"/>
                <w:szCs w:val="20"/>
              </w:rPr>
              <w:t>485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Линия связи для подключения компьютера – </w:t>
            </w:r>
            <w:r w:rsidRPr="00BD6AE6">
              <w:rPr>
                <w:sz w:val="20"/>
                <w:szCs w:val="20"/>
                <w:lang w:val="en-US"/>
              </w:rPr>
              <w:t>RS</w:t>
            </w:r>
            <w:r w:rsidRPr="00BD6AE6">
              <w:rPr>
                <w:sz w:val="20"/>
                <w:szCs w:val="20"/>
              </w:rPr>
              <w:t>-232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5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47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Блок приёмно-контрольный охранно-пожарный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Диапазон напряжения питания, В – от 10,2 до 28,4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Проводные шлейфы сигнализации – 10 входов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Интерфейс – </w:t>
            </w:r>
            <w:r w:rsidRPr="00BD6AE6">
              <w:rPr>
                <w:sz w:val="20"/>
                <w:szCs w:val="20"/>
                <w:lang w:val="en-US"/>
              </w:rPr>
              <w:t>RS</w:t>
            </w:r>
            <w:r w:rsidRPr="00BD6AE6">
              <w:rPr>
                <w:sz w:val="20"/>
                <w:szCs w:val="20"/>
              </w:rPr>
              <w:t>-485, протокол Орион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Программирование блока – программа </w:t>
            </w:r>
            <w:proofErr w:type="spellStart"/>
            <w:r w:rsidRPr="00BD6AE6">
              <w:rPr>
                <w:sz w:val="20"/>
                <w:szCs w:val="20"/>
                <w:lang w:val="en-US"/>
              </w:rPr>
              <w:t>UProg</w:t>
            </w:r>
            <w:proofErr w:type="spellEnd"/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 xml:space="preserve">Подключение к ПК – </w:t>
            </w:r>
            <w:r w:rsidRPr="00BD6AE6">
              <w:rPr>
                <w:sz w:val="20"/>
                <w:szCs w:val="20"/>
                <w:lang w:val="en-US"/>
              </w:rPr>
              <w:t>RS</w:t>
            </w:r>
            <w:r w:rsidRPr="00BD6AE6">
              <w:rPr>
                <w:sz w:val="20"/>
                <w:szCs w:val="20"/>
              </w:rPr>
              <w:t>485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5</w:t>
            </w:r>
          </w:p>
        </w:tc>
      </w:tr>
      <w:tr w:rsidR="00BD6AE6" w:rsidRPr="00BD6AE6" w:rsidTr="00BD6AE6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48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left"/>
              <w:rPr>
                <w:color w:val="000000"/>
                <w:sz w:val="20"/>
                <w:szCs w:val="20"/>
              </w:rPr>
            </w:pPr>
            <w:r w:rsidRPr="00BD6AE6">
              <w:rPr>
                <w:color w:val="000000"/>
                <w:sz w:val="20"/>
                <w:szCs w:val="20"/>
              </w:rPr>
              <w:t xml:space="preserve">Преобразователь интерфейсов </w:t>
            </w:r>
            <w:r w:rsidRPr="00BD6AE6">
              <w:rPr>
                <w:color w:val="000000"/>
                <w:sz w:val="20"/>
                <w:szCs w:val="20"/>
                <w:lang w:val="en-US"/>
              </w:rPr>
              <w:t>RS</w:t>
            </w:r>
            <w:r w:rsidRPr="00BD6AE6">
              <w:rPr>
                <w:color w:val="000000"/>
                <w:sz w:val="20"/>
                <w:szCs w:val="20"/>
              </w:rPr>
              <w:t>-232/</w:t>
            </w:r>
            <w:r w:rsidRPr="00BD6AE6">
              <w:rPr>
                <w:color w:val="000000"/>
                <w:sz w:val="20"/>
                <w:szCs w:val="20"/>
                <w:lang w:val="en-US"/>
              </w:rPr>
              <w:t>RS</w:t>
            </w:r>
            <w:r w:rsidRPr="00BD6AE6">
              <w:rPr>
                <w:color w:val="000000"/>
                <w:sz w:val="20"/>
                <w:szCs w:val="20"/>
              </w:rPr>
              <w:t xml:space="preserve">485, повторитель интерфейса </w:t>
            </w:r>
            <w:r w:rsidRPr="00BD6AE6">
              <w:rPr>
                <w:color w:val="000000"/>
                <w:sz w:val="20"/>
                <w:szCs w:val="20"/>
                <w:lang w:val="en-US"/>
              </w:rPr>
              <w:t>RS</w:t>
            </w:r>
            <w:r w:rsidRPr="00BD6AE6">
              <w:rPr>
                <w:color w:val="000000"/>
                <w:sz w:val="20"/>
                <w:szCs w:val="20"/>
              </w:rPr>
              <w:t xml:space="preserve">-485 с гальванической развязкой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Два выхода RS-485 – с гальванической развязкой и без нее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Удлинение интерфейса RS-485 c гальванической развязкой и защитой от короткого замыкания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Индикация приема/передачи данных и короткого замыкания линии интерфейса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Питание "С2000-ПИ" от USB-порта компьютера или от любого внешнего источника постоянного тока напряжением от 10 до 28 В</w:t>
            </w:r>
          </w:p>
          <w:p w:rsidR="00BD6AE6" w:rsidRPr="00BD6AE6" w:rsidRDefault="00BD6AE6" w:rsidP="00BD6A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D6AE6" w:rsidRPr="00BD6AE6" w:rsidRDefault="00BD6AE6" w:rsidP="00BD6AE6">
            <w:pPr>
              <w:jc w:val="center"/>
              <w:rPr>
                <w:color w:val="000000"/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AE6" w:rsidRPr="00BD6AE6" w:rsidRDefault="00BD6AE6" w:rsidP="00BD6AE6">
            <w:pPr>
              <w:jc w:val="center"/>
              <w:rPr>
                <w:sz w:val="20"/>
                <w:szCs w:val="20"/>
              </w:rPr>
            </w:pPr>
            <w:r w:rsidRPr="00BD6AE6">
              <w:rPr>
                <w:sz w:val="20"/>
                <w:szCs w:val="20"/>
              </w:rPr>
              <w:t>5</w:t>
            </w:r>
          </w:p>
        </w:tc>
      </w:tr>
    </w:tbl>
    <w:p w:rsidR="00C92E69" w:rsidRPr="00C92E69" w:rsidRDefault="00C92E69" w:rsidP="00C92E6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0"/>
          <w:szCs w:val="20"/>
        </w:rPr>
      </w:pPr>
    </w:p>
    <w:p w:rsidR="00C92E69" w:rsidRPr="00C92E69" w:rsidRDefault="00C92E69" w:rsidP="00C92E69">
      <w:pPr>
        <w:pStyle w:val="FR1"/>
        <w:spacing w:before="0"/>
        <w:ind w:left="0"/>
        <w:jc w:val="both"/>
        <w:rPr>
          <w:rFonts w:ascii="Times New Roman" w:hAnsi="Times New Roman"/>
          <w:b w:val="0"/>
          <w:u w:val="single"/>
        </w:rPr>
      </w:pPr>
    </w:p>
    <w:p w:rsidR="00C92E69" w:rsidRPr="00C92E69" w:rsidRDefault="00C92E69" w:rsidP="00C92E6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92E69">
        <w:rPr>
          <w:sz w:val="24"/>
        </w:rPr>
        <w:t>5. Количество МТР / объем работ / объем услуг: согласно заключаемого договора.</w:t>
      </w:r>
    </w:p>
    <w:p w:rsidR="00C92E69" w:rsidRPr="00C92E69" w:rsidRDefault="00C92E69" w:rsidP="00C92E6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92E69">
        <w:rPr>
          <w:sz w:val="24"/>
        </w:rPr>
        <w:lastRenderedPageBreak/>
        <w:t>6. Предпочтительный срок (дата, период) поставки МТР / выполнения работ / оказания услуг: в течении 30 дней с даты заключения Договора.</w:t>
      </w:r>
    </w:p>
    <w:p w:rsidR="00C92E69" w:rsidRPr="00C92E69" w:rsidRDefault="00C92E69" w:rsidP="00C92E6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92E69">
        <w:rPr>
          <w:sz w:val="24"/>
        </w:rPr>
        <w:t>7.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:rsidR="00C92E69" w:rsidRPr="00C92E69" w:rsidRDefault="00C92E69" w:rsidP="00C92E6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92E69">
        <w:rPr>
          <w:sz w:val="24"/>
        </w:rPr>
        <w:t xml:space="preserve"> Республика Марий Эл, г. Йошкар-Ола, ул. Суворова, д. 26.</w:t>
      </w:r>
    </w:p>
    <w:p w:rsidR="00C92E69" w:rsidRPr="00C92E69" w:rsidRDefault="00C92E69" w:rsidP="00C92E69">
      <w:pPr>
        <w:pStyle w:val="Standard"/>
        <w:spacing w:line="360" w:lineRule="auto"/>
        <w:ind w:right="567"/>
        <w:rPr>
          <w:sz w:val="20"/>
          <w:szCs w:val="20"/>
        </w:rPr>
      </w:pPr>
    </w:p>
    <w:p w:rsidR="009A07DE" w:rsidRPr="00C92E69" w:rsidRDefault="009A07DE">
      <w:pPr>
        <w:rPr>
          <w:sz w:val="20"/>
          <w:szCs w:val="20"/>
        </w:rPr>
      </w:pPr>
    </w:p>
    <w:sectPr w:rsidR="009A07DE" w:rsidRPr="00C92E69" w:rsidSect="00236C1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0C2"/>
    <w:rsid w:val="006B0865"/>
    <w:rsid w:val="009A07DE"/>
    <w:rsid w:val="00BD6AE6"/>
    <w:rsid w:val="00C92E69"/>
    <w:rsid w:val="00CA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8CE019-9AB8-4748-A0E5-07B2FD826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E69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3">
    <w:name w:val="heading 3"/>
    <w:basedOn w:val="a"/>
    <w:link w:val="30"/>
    <w:uiPriority w:val="9"/>
    <w:qFormat/>
    <w:rsid w:val="00C92E69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2E6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-3">
    <w:name w:val="Пункт-3"/>
    <w:basedOn w:val="a"/>
    <w:link w:val="-30"/>
    <w:qFormat/>
    <w:rsid w:val="00C92E69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C92E69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C92E69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5">
    <w:name w:val="Table Grid"/>
    <w:basedOn w:val="a1"/>
    <w:uiPriority w:val="59"/>
    <w:rsid w:val="00C92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C92E6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4">
    <w:name w:val="Абзац списка Знак"/>
    <w:basedOn w:val="a0"/>
    <w:link w:val="a3"/>
    <w:uiPriority w:val="34"/>
    <w:locked/>
    <w:rsid w:val="00C92E69"/>
  </w:style>
  <w:style w:type="paragraph" w:customStyle="1" w:styleId="FR1">
    <w:name w:val="FR1"/>
    <w:rsid w:val="00C92E69"/>
    <w:pPr>
      <w:widowControl w:val="0"/>
      <w:spacing w:before="240" w:after="0" w:line="240" w:lineRule="auto"/>
      <w:ind w:left="240"/>
      <w:jc w:val="center"/>
    </w:pPr>
    <w:rPr>
      <w:rFonts w:ascii="Courier New" w:eastAsia="Calibri" w:hAnsi="Courier New" w:cs="Courier New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057C7-F3E3-4AE2-A8BE-14FA18340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1832</Words>
  <Characters>10447</Characters>
  <Application>Microsoft Office Word</Application>
  <DocSecurity>0</DocSecurity>
  <Lines>87</Lines>
  <Paragraphs>24</Paragraphs>
  <ScaleCrop>false</ScaleCrop>
  <Company/>
  <LinksUpToDate>false</LinksUpToDate>
  <CharactersWithSpaces>12255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 Владимир Александрович</dc:creator>
  <cp:keywords/>
  <dc:description/>
  <cp:lastModifiedBy>Короткова Надежда Сергеевна</cp:lastModifiedBy>
  <cp:revision>4</cp:revision>
  <dcterms:created xsi:type="dcterms:W3CDTF">2022-04-12T09:56:00Z</dcterms:created>
  <dcterms:modified xsi:type="dcterms:W3CDTF">2022-04-14T08:41:00Z</dcterms:modified>
</cp:coreProperties>
</file>